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Bokserki dla chłopców - motywy z bajek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Licencjonowane produkty z wizerunkami postaci ze znanych i lubianych bajek przyciągają uwagę dzieci od dawna. Teraz bokserki dla chłopców z takimi motywami znajdziesz także w kidshits.pl.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bokserki dla chłopców?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nie zwracają uwagi na jakość wykonania danego elementu garderoby czy materiału, z jakiego dana rzecz jest zrobiona. Dla nich ważny jest nadruk, który musi przyciągnąć ich uwagę. Musi nawiązywać do czegoś, co jest im znane i co lubią. A dzieci uwielbiają bajki. </w:t>
      </w:r>
      <w:r>
        <w:rPr>
          <w:rFonts w:ascii="calibri" w:hAnsi="calibri" w:eastAsia="calibri" w:cs="calibri"/>
          <w:sz w:val="24"/>
          <w:szCs w:val="24"/>
          <w:b/>
        </w:rPr>
        <w:t xml:space="preserve">Bokserki dla chłopców</w:t>
      </w:r>
      <w:r>
        <w:rPr>
          <w:rFonts w:ascii="calibri" w:hAnsi="calibri" w:eastAsia="calibri" w:cs="calibri"/>
          <w:sz w:val="24"/>
          <w:szCs w:val="24"/>
        </w:rPr>
        <w:t xml:space="preserve"> w Kids Hits wyróżniają się tym, że są oryginalne. Masz pewność, że nadrukowany na nich Spiderman czy Zygzak McQueen to rzeczywiście postać z tej bajki, a nie podrobiona grafika stworzona na podstawie pierwowzoru.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dla chłopców - uciecha dla małego mężczyzny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w naszym sklepie jest zrobiona z przewiewnych materiałów, które pozwalają oddychać skórze dziecka. Są w pełni bezpieczne i uszyte w taki sposób, aby były jak najwygodniejsze. Jeśli Twoje dziecko jest fanem bajek Disneya, kreskówek czy komiksowych superbohaterów, to taką bielizną na pewno sprawisz mu radość.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bokserki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sklepu kidshits.pl.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BIELIZNA-DZIECI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2026-04-02T03:44:13+02:00</dcterms:created>
  <dcterms:modified xsi:type="dcterms:W3CDTF">2026-04-02T03:44:13+02:00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